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AB7" w:rsidRPr="00A95AB7" w:rsidRDefault="00A95AB7" w:rsidP="00A95AB7">
      <w:pPr>
        <w:spacing w:line="360" w:lineRule="auto"/>
        <w:jc w:val="center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AVVISO - MANIFESTAZIONE DI INTERESSE PER L’INDIVIDUAZIONE E NOMINA DI DUE COMPONENTI ESTERNI DEL NUCLEO DI VALUTAZIONE</w:t>
      </w: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L’Accademia di Belle Arti di Bari indice una selezione pubblica per l’individuazione di n. 2 (due) esperti esterni per la nomina a componenti del Nucleo di Valutazione dell’Istituzione, ai sensi dell’art. 4, comma 1, lett. f) del D.P.R. 132/2003 e dell'art. 1, comma 304, della Legge 234/2021, secondo i requisiti previsti dalle linee guida ANVUR.</w:t>
      </w: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Il Nucleo di Valutazione è costituito con delibera del Consiglio di Amministrazione, sentito il Consiglio Accademico. L’organo dura in carica tre anni e i componenti possono essere confermati consecutivamente una sola volta.</w:t>
      </w: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I candidati devono possedere competenze idonee a integrare i profili richiesti per gli ambiti di valutazione dell’Istituzione (didattica, ricerca, internazionalizzazione, gestione). È richiesto il possesso di almeno due dei seguenti requisiti:</w:t>
      </w:r>
    </w:p>
    <w:p w:rsidR="00A95AB7" w:rsidRPr="00A95AB7" w:rsidRDefault="00A95AB7" w:rsidP="00A9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Aver fatto parte di Nuclei di Valutazione, OIV o Presidi di Qualità presso istituzioni di formazione superiore per almeno tre anni.</w:t>
      </w:r>
    </w:p>
    <w:p w:rsidR="00A95AB7" w:rsidRPr="00A95AB7" w:rsidRDefault="00A95AB7" w:rsidP="00A9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Aver svolto attività di valutazione presso l’ANVUR o Agenzie Europee (ENQA) per almeno un biennio.</w:t>
      </w:r>
    </w:p>
    <w:p w:rsidR="00A95AB7" w:rsidRPr="00A95AB7" w:rsidRDefault="00A95AB7" w:rsidP="00A9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Per i docenti di altre Istituzioni AFAM o Università, possedere un profilo artistico o scientifico coerente con gli ambiti dell’Istituzione, documentato da progetti di ricerca nazionali.</w:t>
      </w:r>
    </w:p>
    <w:p w:rsidR="00A95AB7" w:rsidRPr="00A95AB7" w:rsidRDefault="00A95AB7" w:rsidP="00A9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Esperienza almeno biennale in amministrazioni pubbliche o enti privati nell'ambito della valutazione interna/esterna della formazione superiore.</w:t>
      </w:r>
    </w:p>
    <w:p w:rsidR="00A95AB7" w:rsidRPr="00A95AB7" w:rsidRDefault="00A95AB7" w:rsidP="00A9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 xml:space="preserve">Aver ricoperto negli ultimi </w:t>
      </w:r>
      <w:r w:rsidR="004E6F84">
        <w:rPr>
          <w:rFonts w:ascii="Arial" w:hAnsi="Arial" w:cs="Arial"/>
          <w:kern w:val="0"/>
          <w:sz w:val="21"/>
          <w:szCs w:val="21"/>
        </w:rPr>
        <w:t>3</w:t>
      </w:r>
      <w:r w:rsidRPr="00A95AB7">
        <w:rPr>
          <w:rFonts w:ascii="Arial" w:hAnsi="Arial" w:cs="Arial"/>
          <w:kern w:val="0"/>
          <w:sz w:val="21"/>
          <w:szCs w:val="21"/>
        </w:rPr>
        <w:t xml:space="preserve"> anni ruoli direzionali in istituzioni o aziende operanti nei settori artistico-disciplinari di riferimento.</w:t>
      </w: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Ai componenti del Nucleo di Valutazione è riconosciuto un compenso, definito secondo i limiti stabiliti con decreto ministeriale (MUR-MEF).</w:t>
      </w: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lastRenderedPageBreak/>
        <w:t xml:space="preserve">Gli interessati dovranno far pervenire la propria candidatura entro il termine del </w:t>
      </w:r>
      <w:r w:rsidR="00455EF3">
        <w:rPr>
          <w:rFonts w:ascii="Arial" w:hAnsi="Arial" w:cs="Arial"/>
          <w:kern w:val="0"/>
          <w:sz w:val="21"/>
          <w:szCs w:val="21"/>
        </w:rPr>
        <w:t>10 gg dalla pubblicazione dell’avviso</w:t>
      </w:r>
      <w:r w:rsidRPr="00A95AB7">
        <w:rPr>
          <w:rFonts w:ascii="Arial" w:hAnsi="Arial" w:cs="Arial"/>
          <w:kern w:val="0"/>
          <w:sz w:val="21"/>
          <w:szCs w:val="21"/>
        </w:rPr>
        <w:t>, allegando:</w:t>
      </w:r>
    </w:p>
    <w:p w:rsidR="00A95AB7" w:rsidRPr="00A95AB7" w:rsidRDefault="00A95AB7" w:rsidP="00A95AB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Curriculum Vitae in formato europeo, debitamente datato e sottoscritto.</w:t>
      </w:r>
    </w:p>
    <w:p w:rsidR="00A95AB7" w:rsidRDefault="00A95AB7" w:rsidP="00A95AB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Copia di un documento di identità in corso di validità.</w:t>
      </w:r>
    </w:p>
    <w:p w:rsidR="00455EF3" w:rsidRPr="00A95AB7" w:rsidRDefault="00455EF3" w:rsidP="00A95AB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Allegato A compilato in ogni sua parte e sottoscritto</w:t>
      </w: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A95AB7">
        <w:rPr>
          <w:rFonts w:ascii="Arial" w:hAnsi="Arial" w:cs="Arial"/>
          <w:kern w:val="0"/>
          <w:sz w:val="21"/>
          <w:szCs w:val="21"/>
        </w:rPr>
        <w:t>Trattamento dei dati e trasparenza - I nominativi e i CV dei componenti nominati saranno pubblicati sul sito istituzionale dell'Accademia, nella sezione dedicata al Nucleo di Valutazione.</w:t>
      </w:r>
    </w:p>
    <w:p w:rsidR="00A95AB7" w:rsidRPr="00A95AB7" w:rsidRDefault="00A95AB7" w:rsidP="00A95AB7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</w:p>
    <w:p w:rsidR="00A95AB7" w:rsidRPr="00A95AB7" w:rsidRDefault="00A95AB7" w:rsidP="00A95AB7">
      <w:pPr>
        <w:spacing w:line="360" w:lineRule="auto"/>
        <w:jc w:val="right"/>
        <w:rPr>
          <w:rFonts w:ascii="Arial" w:hAnsi="Arial" w:cs="Arial"/>
          <w:kern w:val="0"/>
          <w:sz w:val="21"/>
          <w:szCs w:val="21"/>
        </w:rPr>
      </w:pPr>
    </w:p>
    <w:p w:rsidR="00512A90" w:rsidRPr="00A95AB7" w:rsidRDefault="00455EF3" w:rsidP="00512A90">
      <w:pPr>
        <w:spacing w:line="360" w:lineRule="auto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Il Presidente</w:t>
      </w:r>
      <w:r w:rsidR="00512A90" w:rsidRPr="00A95AB7">
        <w:rPr>
          <w:rFonts w:ascii="Arial" w:hAnsi="Arial" w:cs="Arial"/>
          <w:kern w:val="0"/>
          <w:sz w:val="21"/>
          <w:szCs w:val="21"/>
        </w:rPr>
        <w:br/>
      </w:r>
      <w:r>
        <w:rPr>
          <w:rFonts w:ascii="Arial" w:hAnsi="Arial" w:cs="Arial"/>
          <w:kern w:val="0"/>
          <w:sz w:val="21"/>
          <w:szCs w:val="21"/>
        </w:rPr>
        <w:t>Dott. Rocky Malatesta</w:t>
      </w:r>
    </w:p>
    <w:p w:rsidR="00512A90" w:rsidRPr="00A95AB7" w:rsidRDefault="00512A90" w:rsidP="00512A90">
      <w:pPr>
        <w:jc w:val="right"/>
        <w:rPr>
          <w:sz w:val="11"/>
          <w:szCs w:val="11"/>
        </w:rPr>
      </w:pPr>
      <w:r w:rsidRPr="00A95AB7">
        <w:rPr>
          <w:sz w:val="11"/>
          <w:szCs w:val="11"/>
        </w:rPr>
        <w:t xml:space="preserve">Firme autografe sostitute da indicazione a mezzo stampa, ai sensi dell’art. 3 c.2 del </w:t>
      </w:r>
      <w:proofErr w:type="spellStart"/>
      <w:r w:rsidRPr="00A95AB7">
        <w:rPr>
          <w:sz w:val="11"/>
          <w:szCs w:val="11"/>
        </w:rPr>
        <w:t>D.Lgs</w:t>
      </w:r>
      <w:proofErr w:type="spellEnd"/>
      <w:r w:rsidRPr="00A95AB7">
        <w:rPr>
          <w:sz w:val="11"/>
          <w:szCs w:val="11"/>
        </w:rPr>
        <w:t xml:space="preserve"> 12/02/1993 n. 39</w:t>
      </w:r>
    </w:p>
    <w:p w:rsidR="003F4310" w:rsidRPr="00A95AB7" w:rsidRDefault="003F4310" w:rsidP="00512A90"/>
    <w:sectPr w:rsidR="003F4310" w:rsidRPr="00A95AB7" w:rsidSect="00F3588C">
      <w:headerReference w:type="default" r:id="rId7"/>
      <w:footerReference w:type="default" r:id="rId8"/>
      <w:pgSz w:w="11906" w:h="16838"/>
      <w:pgMar w:top="1418" w:right="1985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446" w:rsidRDefault="00FD1446" w:rsidP="00F3588C">
      <w:r>
        <w:separator/>
      </w:r>
    </w:p>
  </w:endnote>
  <w:endnote w:type="continuationSeparator" w:id="0">
    <w:p w:rsidR="00FD1446" w:rsidRDefault="00FD1446" w:rsidP="00F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8C" w:rsidRDefault="00A45967" w:rsidP="004646E6">
    <w:pPr>
      <w:pStyle w:val="Pidipagina"/>
      <w:spacing w:before="720" w:after="360"/>
    </w:pPr>
    <w:r>
      <w:rPr>
        <w:noProof/>
      </w:rPr>
      <w:drawing>
        <wp:inline distT="0" distB="0" distL="0" distR="0">
          <wp:extent cx="5029200" cy="368300"/>
          <wp:effectExtent l="0" t="0" r="0" b="0"/>
          <wp:docPr id="8761287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2870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446" w:rsidRDefault="00FD1446" w:rsidP="00F3588C">
      <w:r>
        <w:separator/>
      </w:r>
    </w:p>
  </w:footnote>
  <w:footnote w:type="continuationSeparator" w:id="0">
    <w:p w:rsidR="00FD1446" w:rsidRDefault="00FD1446" w:rsidP="00F3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8C" w:rsidRDefault="00F3588C" w:rsidP="004646E6">
    <w:pPr>
      <w:pStyle w:val="Intestazione"/>
      <w:spacing w:before="480" w:after="1320"/>
    </w:pPr>
    <w:r>
      <w:rPr>
        <w:noProof/>
      </w:rPr>
      <w:drawing>
        <wp:inline distT="0" distB="0" distL="0" distR="0">
          <wp:extent cx="5029200" cy="939800"/>
          <wp:effectExtent l="0" t="0" r="0" b="0"/>
          <wp:docPr id="1553146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46826" name="Immagine 1553146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4866"/>
    <w:multiLevelType w:val="multilevel"/>
    <w:tmpl w:val="895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A2AD5"/>
    <w:multiLevelType w:val="multilevel"/>
    <w:tmpl w:val="B93C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755021">
    <w:abstractNumId w:val="0"/>
  </w:num>
  <w:num w:numId="2" w16cid:durableId="173211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C"/>
    <w:rsid w:val="000F6A5D"/>
    <w:rsid w:val="00155F73"/>
    <w:rsid w:val="00162040"/>
    <w:rsid w:val="002051D4"/>
    <w:rsid w:val="003956F7"/>
    <w:rsid w:val="003D06F2"/>
    <w:rsid w:val="003F4310"/>
    <w:rsid w:val="00455EF3"/>
    <w:rsid w:val="004646E6"/>
    <w:rsid w:val="00475669"/>
    <w:rsid w:val="00486759"/>
    <w:rsid w:val="004972C1"/>
    <w:rsid w:val="004E6F84"/>
    <w:rsid w:val="00512A90"/>
    <w:rsid w:val="0061564E"/>
    <w:rsid w:val="00641D49"/>
    <w:rsid w:val="007E66E5"/>
    <w:rsid w:val="00845835"/>
    <w:rsid w:val="0085029E"/>
    <w:rsid w:val="00945C2E"/>
    <w:rsid w:val="00A45967"/>
    <w:rsid w:val="00A95AB7"/>
    <w:rsid w:val="00AC2322"/>
    <w:rsid w:val="00B82A24"/>
    <w:rsid w:val="00BC47C1"/>
    <w:rsid w:val="00C628FD"/>
    <w:rsid w:val="00DE5EDC"/>
    <w:rsid w:val="00F3588C"/>
    <w:rsid w:val="00F965C4"/>
    <w:rsid w:val="00FC3379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363EE"/>
  <w15:chartTrackingRefBased/>
  <w15:docId w15:val="{F1693D11-CC32-A846-BCC9-D8B0D8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58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58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58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58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58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58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5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5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5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58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58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588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88C"/>
  </w:style>
  <w:style w:type="paragraph" w:styleId="Pidipagina">
    <w:name w:val="footer"/>
    <w:basedOn w:val="Normale"/>
    <w:link w:val="Pidipagina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Buonsante</dc:creator>
  <cp:keywords/>
  <dc:description/>
  <cp:lastModifiedBy>Microsoft Office User</cp:lastModifiedBy>
  <cp:revision>3</cp:revision>
  <dcterms:created xsi:type="dcterms:W3CDTF">2026-02-20T14:54:00Z</dcterms:created>
  <dcterms:modified xsi:type="dcterms:W3CDTF">2026-02-20T16:16:00Z</dcterms:modified>
</cp:coreProperties>
</file>